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16945B2F" w:rsidR="00511641" w:rsidRPr="00511641" w:rsidRDefault="003D5FD3">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Μονάδα </w:t>
                  </w:r>
                  <w:r>
                    <w:rPr>
                      <w:rFonts w:asciiTheme="minorHAnsi" w:hAnsiTheme="minorHAnsi" w:cstheme="minorHAnsi"/>
                      <w:sz w:val="18"/>
                      <w:szCs w:val="18"/>
                    </w:rPr>
                    <w:t>Α.2</w:t>
                  </w:r>
                  <w:r w:rsidRPr="00511641">
                    <w:rPr>
                      <w:rFonts w:asciiTheme="minorHAnsi" w:hAnsiTheme="minorHAnsi" w:cstheme="minorHAnsi"/>
                      <w:sz w:val="18"/>
                      <w:szCs w:val="18"/>
                    </w:rPr>
                    <w:t>:</w:t>
                  </w:r>
                  <w:r>
                    <w:rPr>
                      <w:rFonts w:asciiTheme="minorHAnsi" w:hAnsiTheme="minorHAnsi" w:cstheme="minorHAnsi"/>
                      <w:sz w:val="18"/>
                      <w:szCs w:val="18"/>
                    </w:rPr>
                    <w:t xml:space="preserve"> Προγραμματισμού Δράσεων και Αξιολόγησης</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71CC93FC"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543274">
      <w:pPr>
        <w:numPr>
          <w:ilvl w:val="0"/>
          <w:numId w:val="1"/>
        </w:numPr>
        <w:tabs>
          <w:tab w:val="clear" w:pos="360"/>
          <w:tab w:val="num" w:pos="426"/>
        </w:tabs>
        <w:spacing w:line="280" w:lineRule="atLeast"/>
        <w:ind w:left="425"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ή</w:t>
      </w:r>
    </w:p>
    <w:p w14:paraId="709EA85D" w14:textId="3B5D7D25"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r w:rsidR="00FE53B5">
        <w:rPr>
          <w:rFonts w:asciiTheme="minorHAnsi" w:hAnsiTheme="minorHAnsi" w:cstheme="minorHAnsi"/>
          <w:sz w:val="22"/>
        </w:rPr>
        <w:t xml:space="preserve">. </w:t>
      </w:r>
    </w:p>
    <w:p w14:paraId="2427A5A6" w14:textId="11ADE7A8"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543274">
      <w:pPr>
        <w:spacing w:line="280" w:lineRule="atLeast"/>
        <w:ind w:left="425"/>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FA6C058"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4825/2021 «Αναμόρφωση διαδικασιών απελάσεων και επιστροφών πολιτών τρίτων χωρών, προσέλκυση επενδυτών και ψηφιακών νομά</w:t>
      </w:r>
      <w:r w:rsidR="00DF4C4B">
        <w:rPr>
          <w:rFonts w:asciiTheme="minorHAnsi" w:hAnsiTheme="minorHAnsi" w:cstheme="minorHAnsi"/>
          <w:sz w:val="22"/>
        </w:rPr>
        <w:t>δ</w:t>
      </w:r>
      <w:r w:rsidRPr="00511641">
        <w:rPr>
          <w:rFonts w:asciiTheme="minorHAnsi" w:hAnsiTheme="minorHAnsi" w:cstheme="minorHAnsi"/>
          <w:sz w:val="22"/>
        </w:rPr>
        <w:t>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052803B8"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w:t>
      </w:r>
      <w:r w:rsidR="008F63BF">
        <w:rPr>
          <w:rFonts w:asciiTheme="minorHAnsi" w:hAnsiTheme="minorHAnsi" w:cstheme="minorHAnsi"/>
          <w:sz w:val="22"/>
        </w:rPr>
        <w:t xml:space="preserve"> </w:t>
      </w:r>
      <w:r w:rsidR="008F63BF">
        <w:rPr>
          <w:rFonts w:ascii="Calibri" w:eastAsia="Calibri" w:hAnsi="Calibri" w:cs="Calibri"/>
          <w:color w:val="000000" w:themeColor="text1"/>
          <w:sz w:val="22"/>
          <w:szCs w:val="22"/>
        </w:rPr>
        <w:t>(Α’ 51)</w:t>
      </w:r>
      <w:r w:rsidRPr="00511641">
        <w:rPr>
          <w:rFonts w:asciiTheme="minorHAnsi" w:hAnsiTheme="minorHAnsi" w:cstheme="minorHAnsi"/>
          <w:sz w:val="22"/>
        </w:rPr>
        <w:t xml:space="preserve">. </w:t>
      </w:r>
    </w:p>
    <w:p w14:paraId="1311DC3C" w14:textId="1066127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57FDAB9C"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w:t>
      </w:r>
      <w:r w:rsidR="007C4FDC">
        <w:rPr>
          <w:rFonts w:asciiTheme="minorHAnsi" w:hAnsiTheme="minorHAnsi" w:cstheme="minorHAnsi"/>
          <w:sz w:val="22"/>
        </w:rPr>
        <w:t xml:space="preserve"> </w:t>
      </w:r>
      <w:r w:rsidRPr="00511641">
        <w:rPr>
          <w:rFonts w:asciiTheme="minorHAnsi" w:hAnsiTheme="minorHAnsi" w:cstheme="minorHAnsi"/>
          <w:sz w:val="22"/>
        </w:rPr>
        <w:t xml:space="preserve">-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w:t>
      </w:r>
      <w:r w:rsidR="008F63BF" w:rsidRPr="008F63BF">
        <w:rPr>
          <w:rFonts w:asciiTheme="minorHAnsi" w:hAnsiTheme="minorHAnsi" w:cstheme="minorHAnsi"/>
          <w:sz w:val="22"/>
        </w:rPr>
        <w:t>“</w:t>
      </w:r>
      <w:r w:rsidRPr="00511641">
        <w:rPr>
          <w:rFonts w:asciiTheme="minorHAnsi" w:hAnsiTheme="minorHAnsi" w:cstheme="minorHAnsi"/>
          <w:sz w:val="22"/>
        </w:rPr>
        <w:t>Οργανισμός Υπουργείου Μετανάστευσης και Ασύλου</w:t>
      </w:r>
      <w:r w:rsidR="008F63BF" w:rsidRPr="008F63BF">
        <w:rPr>
          <w:rFonts w:asciiTheme="minorHAnsi" w:hAnsiTheme="minorHAnsi" w:cstheme="minorHAnsi"/>
          <w:sz w:val="22"/>
        </w:rPr>
        <w:t>”</w:t>
      </w:r>
      <w:r w:rsidRPr="00511641">
        <w:rPr>
          <w:rFonts w:asciiTheme="minorHAnsi" w:hAnsiTheme="minorHAnsi" w:cstheme="minorHAnsi"/>
          <w:sz w:val="22"/>
        </w:rPr>
        <w:t xml:space="preserve"> (Α’ 255)» (Α’ 43).</w:t>
      </w:r>
    </w:p>
    <w:p w14:paraId="22611DD6" w14:textId="5752A83E"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w:t>
      </w:r>
      <w:r w:rsidR="003F0BA5">
        <w:rPr>
          <w:rFonts w:asciiTheme="minorHAnsi" w:hAnsiTheme="minorHAnsi" w:cstheme="minorBidi"/>
          <w:sz w:val="22"/>
          <w:szCs w:val="22"/>
        </w:rPr>
        <w:t>……………………..</w:t>
      </w:r>
      <w:r w:rsidRPr="248FE3B7">
        <w:rPr>
          <w:rFonts w:asciiTheme="minorHAnsi" w:hAnsiTheme="minorHAnsi" w:cstheme="minorBidi"/>
          <w:sz w:val="22"/>
          <w:szCs w:val="22"/>
        </w:rPr>
        <w:t xml:space="preserve"> </w:t>
      </w:r>
      <w:r w:rsidR="00756043" w:rsidRPr="248FE3B7">
        <w:rPr>
          <w:rFonts w:asciiTheme="minorHAnsi" w:hAnsiTheme="minorHAnsi" w:cstheme="minorBidi"/>
          <w:sz w:val="22"/>
          <w:szCs w:val="22"/>
        </w:rPr>
        <w:t xml:space="preserve">«Διορισμός Υπουργών, </w:t>
      </w:r>
      <w:r w:rsidR="003F0BA5">
        <w:rPr>
          <w:rFonts w:asciiTheme="minorHAnsi" w:hAnsiTheme="minorHAnsi" w:cstheme="minorBidi"/>
          <w:sz w:val="22"/>
          <w:szCs w:val="22"/>
        </w:rPr>
        <w:t>………………………………….</w:t>
      </w:r>
      <w:r w:rsidR="00756043" w:rsidRPr="248FE3B7">
        <w:rPr>
          <w:rFonts w:asciiTheme="minorHAnsi" w:hAnsiTheme="minorHAnsi" w:cstheme="minorBidi"/>
          <w:sz w:val="22"/>
          <w:szCs w:val="22"/>
        </w:rPr>
        <w:t>»</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007C4FDC">
        <w:rPr>
          <w:rFonts w:asciiTheme="minorHAnsi" w:hAnsiTheme="minorHAnsi" w:cstheme="minorBidi"/>
          <w:sz w:val="22"/>
          <w:szCs w:val="22"/>
        </w:rPr>
        <w:t xml:space="preserve"> </w:t>
      </w:r>
      <w:r w:rsidR="003F0BA5">
        <w:rPr>
          <w:rFonts w:asciiTheme="minorHAnsi" w:hAnsiTheme="minorHAnsi" w:cstheme="minorBidi"/>
          <w:sz w:val="22"/>
          <w:szCs w:val="22"/>
        </w:rPr>
        <w:t>………</w:t>
      </w:r>
      <w:r w:rsidR="5DAF1A33" w:rsidRPr="248FE3B7">
        <w:rPr>
          <w:rFonts w:asciiTheme="minorHAnsi" w:hAnsiTheme="minorHAnsi" w:cstheme="minorBidi"/>
          <w:sz w:val="22"/>
          <w:szCs w:val="22"/>
        </w:rPr>
        <w:t>)</w:t>
      </w:r>
      <w:r w:rsidR="00756043" w:rsidRPr="248FE3B7">
        <w:rPr>
          <w:rFonts w:asciiTheme="minorHAnsi" w:hAnsiTheme="minorHAnsi" w:cstheme="minorBidi"/>
          <w:sz w:val="22"/>
          <w:szCs w:val="22"/>
        </w:rPr>
        <w:t>.</w:t>
      </w:r>
    </w:p>
    <w:p w14:paraId="03A27D63" w14:textId="4F83AAAF"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56DBAC42" w:rsidR="00C93701" w:rsidRPr="00835866" w:rsidRDefault="00511641" w:rsidP="00BB783E">
      <w:pPr>
        <w:numPr>
          <w:ilvl w:val="0"/>
          <w:numId w:val="1"/>
        </w:numPr>
        <w:spacing w:before="120" w:line="280" w:lineRule="atLeast"/>
        <w:jc w:val="both"/>
        <w:rPr>
          <w:rFonts w:asciiTheme="minorHAnsi" w:hAnsiTheme="minorHAnsi" w:cstheme="minorHAnsi"/>
          <w:strike/>
          <w:sz w:val="22"/>
        </w:rPr>
      </w:pPr>
      <w:r w:rsidRPr="00511641">
        <w:rPr>
          <w:rFonts w:asciiTheme="minorHAnsi" w:hAnsiTheme="minorHAnsi" w:cstheme="minorHAnsi"/>
          <w:sz w:val="22"/>
        </w:rPr>
        <w:lastRenderedPageBreak/>
        <w:t>Την υπ’</w:t>
      </w:r>
      <w:r w:rsidR="00E80B9B">
        <w:rPr>
          <w:rFonts w:asciiTheme="minorHAnsi" w:hAnsiTheme="minorHAnsi" w:cstheme="minorHAnsi"/>
          <w:sz w:val="22"/>
        </w:rPr>
        <w:t xml:space="preserve"> </w:t>
      </w:r>
      <w:proofErr w:type="spellStart"/>
      <w:r w:rsidRPr="00511641">
        <w:rPr>
          <w:rFonts w:asciiTheme="minorHAnsi" w:hAnsiTheme="minorHAnsi" w:cstheme="minorHAnsi"/>
          <w:sz w:val="22"/>
        </w:rPr>
        <w:t>αρ</w:t>
      </w:r>
      <w:proofErr w:type="spellEnd"/>
      <w:r w:rsidR="00E80B9B">
        <w:rPr>
          <w:rFonts w:asciiTheme="minorHAnsi" w:hAnsiTheme="minorHAnsi" w:cstheme="minorHAnsi"/>
          <w:sz w:val="22"/>
        </w:rPr>
        <w:t>.</w:t>
      </w:r>
      <w:r w:rsidRPr="00511641">
        <w:rPr>
          <w:rFonts w:asciiTheme="minorHAnsi" w:hAnsiTheme="minorHAnsi" w:cstheme="minorHAnsi"/>
          <w:sz w:val="22"/>
        </w:rPr>
        <w:t xml:space="preserve"> </w:t>
      </w:r>
      <w:r w:rsidR="000D06FC" w:rsidRPr="000D06FC">
        <w:rPr>
          <w:rFonts w:asciiTheme="minorHAnsi" w:hAnsiTheme="minorHAnsi" w:cstheme="minorHAnsi"/>
          <w:sz w:val="22"/>
        </w:rPr>
        <w:t>199769</w:t>
      </w:r>
      <w:r w:rsidRPr="00511641">
        <w:rPr>
          <w:rFonts w:asciiTheme="minorHAnsi" w:hAnsiTheme="minorHAnsi" w:cstheme="minorHAnsi"/>
          <w:sz w:val="22"/>
        </w:rPr>
        <w:t>/202</w:t>
      </w:r>
      <w:r w:rsidR="000D06FC">
        <w:rPr>
          <w:rFonts w:asciiTheme="minorHAnsi" w:hAnsiTheme="minorHAnsi" w:cstheme="minorHAnsi"/>
          <w:sz w:val="22"/>
        </w:rPr>
        <w:t>4</w:t>
      </w:r>
      <w:r w:rsidRPr="00511641">
        <w:rPr>
          <w:rFonts w:asciiTheme="minorHAnsi" w:hAnsiTheme="minorHAnsi" w:cstheme="minorHAnsi"/>
          <w:sz w:val="22"/>
        </w:rPr>
        <w:t xml:space="preserve"> κοινή απόφαση των υπουργών </w:t>
      </w:r>
      <w:r w:rsidR="00532623">
        <w:rPr>
          <w:rFonts w:asciiTheme="minorHAnsi" w:hAnsiTheme="minorHAnsi" w:cstheme="minorHAnsi"/>
          <w:sz w:val="22"/>
        </w:rPr>
        <w:t>Εθνικής Οικονομίας και Οικονομικών</w:t>
      </w:r>
      <w:r w:rsidRPr="00511641">
        <w:rPr>
          <w:rFonts w:asciiTheme="minorHAnsi" w:hAnsiTheme="minorHAnsi" w:cstheme="minorHAnsi"/>
          <w:sz w:val="22"/>
        </w:rPr>
        <w:t xml:space="preserve">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xml:space="preserve">» (Β’ </w:t>
      </w:r>
      <w:r w:rsidR="000D06FC">
        <w:rPr>
          <w:rFonts w:asciiTheme="minorHAnsi" w:hAnsiTheme="minorHAnsi" w:cstheme="minorHAnsi"/>
          <w:sz w:val="22"/>
        </w:rPr>
        <w:t>4817</w:t>
      </w:r>
      <w:r w:rsidR="0033358D">
        <w:rPr>
          <w:rFonts w:asciiTheme="minorHAnsi" w:hAnsiTheme="minorHAnsi" w:cstheme="minorHAnsi"/>
          <w:sz w:val="22"/>
        </w:rPr>
        <w:t>)</w:t>
      </w:r>
      <w:r w:rsidR="00E80B9B">
        <w:rPr>
          <w:rFonts w:asciiTheme="minorHAnsi" w:hAnsiTheme="minorHAnsi" w:cstheme="minorHAnsi"/>
          <w:sz w:val="22"/>
        </w:rPr>
        <w:t>.</w:t>
      </w:r>
      <w:r w:rsidRPr="00511641">
        <w:rPr>
          <w:rFonts w:asciiTheme="minorHAnsi" w:hAnsiTheme="minorHAnsi" w:cstheme="minorHAnsi"/>
          <w:sz w:val="22"/>
        </w:rPr>
        <w:t xml:space="preserve"> </w:t>
      </w:r>
    </w:p>
    <w:p w14:paraId="7181AAFC" w14:textId="740BE18C" w:rsidR="00C93701" w:rsidRPr="001A4E33" w:rsidRDefault="00C93701" w:rsidP="00BB783E">
      <w:pPr>
        <w:pStyle w:val="af2"/>
        <w:numPr>
          <w:ilvl w:val="0"/>
          <w:numId w:val="1"/>
        </w:numPr>
        <w:spacing w:before="120" w:beforeAutospacing="0"/>
        <w:rPr>
          <w:rFonts w:asciiTheme="minorHAnsi" w:hAnsiTheme="minorHAnsi" w:cstheme="minorHAnsi"/>
          <w:sz w:val="22"/>
          <w:szCs w:val="20"/>
        </w:rPr>
      </w:pPr>
      <w:r w:rsidRPr="001A4E33">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sidRPr="001A4E33">
        <w:rPr>
          <w:rFonts w:asciiTheme="minorHAnsi" w:hAnsiTheme="minorHAnsi" w:cstheme="minorHAnsi"/>
          <w:sz w:val="22"/>
        </w:rPr>
        <w:t xml:space="preserve">, όπως έχει τροποποιηθεί και ισχύει με την υπό στοιχεία </w:t>
      </w:r>
      <w:r w:rsidR="00D01985" w:rsidRPr="001A4E33">
        <w:rPr>
          <w:rFonts w:asciiTheme="minorHAnsi" w:hAnsiTheme="minorHAnsi" w:cstheme="minorHAnsi"/>
          <w:sz w:val="22"/>
        </w:rPr>
        <w:t>C(2023) 9273/20.12.2023 εκτελεστική απόφαση</w:t>
      </w:r>
      <w:r w:rsidR="001A4E33">
        <w:rPr>
          <w:rFonts w:asciiTheme="minorHAnsi" w:hAnsiTheme="minorHAnsi" w:cstheme="minorHAnsi"/>
          <w:sz w:val="22"/>
        </w:rPr>
        <w:t xml:space="preserve">, </w:t>
      </w:r>
      <w:r w:rsidR="001A4E33" w:rsidRPr="001A4E33">
        <w:rPr>
          <w:rFonts w:asciiTheme="minorHAnsi" w:hAnsiTheme="minorHAnsi" w:cstheme="minorHAnsi"/>
          <w:sz w:val="22"/>
          <w:szCs w:val="20"/>
        </w:rPr>
        <w:t>όπως έχει τροποποιηθεί και ισχύει.</w:t>
      </w:r>
    </w:p>
    <w:p w14:paraId="79B4A173" w14:textId="3DB44E92" w:rsidR="00E17502" w:rsidRPr="00511641" w:rsidRDefault="00E17502" w:rsidP="00BB783E">
      <w:pPr>
        <w:spacing w:before="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737F4446" w:rsidR="00E17502" w:rsidRPr="008E30D9" w:rsidRDefault="00E17502" w:rsidP="00BB783E">
      <w:pPr>
        <w:spacing w:before="120"/>
        <w:ind w:left="360"/>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 xml:space="preserve">όπως </w:t>
      </w:r>
      <w:r w:rsidR="001A4E33">
        <w:rPr>
          <w:rFonts w:asciiTheme="minorHAnsi" w:hAnsiTheme="minorHAnsi" w:cstheme="minorHAnsi"/>
          <w:sz w:val="22"/>
        </w:rPr>
        <w:t xml:space="preserve">έχει </w:t>
      </w:r>
      <w:r w:rsidR="00F44CB4" w:rsidRPr="00F44CB4">
        <w:rPr>
          <w:rFonts w:asciiTheme="minorHAnsi" w:hAnsiTheme="minorHAnsi" w:cstheme="minorHAnsi"/>
          <w:sz w:val="22"/>
        </w:rPr>
        <w:t>τροποποι</w:t>
      </w:r>
      <w:r w:rsidR="001A4E33">
        <w:rPr>
          <w:rFonts w:asciiTheme="minorHAnsi" w:hAnsiTheme="minorHAnsi" w:cstheme="minorHAnsi"/>
          <w:sz w:val="22"/>
        </w:rPr>
        <w:t>ηθεί</w:t>
      </w:r>
      <w:r w:rsidR="00F44CB4" w:rsidRPr="00F44CB4">
        <w:rPr>
          <w:rFonts w:asciiTheme="minorHAnsi" w:hAnsiTheme="minorHAnsi" w:cstheme="minorHAnsi"/>
          <w:sz w:val="22"/>
        </w:rPr>
        <w:t xml:space="preserve"> και ισχύει με την υπό στοιχεία C(2023) 6439/19.09.2023 εκτελεστική απόφαση</w:t>
      </w:r>
      <w:r w:rsidR="008E30D9">
        <w:rPr>
          <w:rFonts w:asciiTheme="minorHAnsi" w:hAnsiTheme="minorHAnsi" w:cstheme="minorHAnsi"/>
          <w:sz w:val="22"/>
        </w:rPr>
        <w:t xml:space="preserve">, </w:t>
      </w:r>
      <w:r w:rsidR="008E30D9" w:rsidRPr="008E30D9">
        <w:rPr>
          <w:rFonts w:asciiTheme="minorHAnsi" w:hAnsiTheme="minorHAnsi" w:cstheme="minorHAnsi"/>
          <w:sz w:val="22"/>
        </w:rPr>
        <w:t>όπως έχει τροποποιηθεί και ισχύει.</w:t>
      </w:r>
    </w:p>
    <w:p w14:paraId="49370A22" w14:textId="77777777" w:rsidR="00E17502" w:rsidRPr="00511641" w:rsidRDefault="00E17502" w:rsidP="00BB783E">
      <w:pPr>
        <w:spacing w:before="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3D0F262A" w14:textId="77777777" w:rsidR="008E30D9" w:rsidRPr="008E30D9" w:rsidRDefault="00E17502" w:rsidP="00BB783E">
      <w:pPr>
        <w:spacing w:before="120"/>
        <w:ind w:left="360"/>
        <w:jc w:val="both"/>
        <w:rPr>
          <w:rFonts w:asciiTheme="minorHAnsi" w:hAnsiTheme="minorHAnsi" w:cstheme="minorHAnsi"/>
          <w:sz w:val="22"/>
        </w:rPr>
      </w:pPr>
      <w:r w:rsidRPr="00511641">
        <w:rPr>
          <w:rFonts w:asciiTheme="minorHAnsi" w:hAnsiTheme="minorHAnsi" w:cstheme="minorHAnsi"/>
          <w:sz w:val="22"/>
        </w:rPr>
        <w:t>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w:t>
      </w:r>
      <w:r w:rsidR="008E30D9">
        <w:rPr>
          <w:rFonts w:asciiTheme="minorHAnsi" w:hAnsiTheme="minorHAnsi" w:cstheme="minorHAnsi"/>
          <w:sz w:val="22"/>
        </w:rPr>
        <w:t xml:space="preserve">, </w:t>
      </w:r>
      <w:r w:rsidR="008E30D9" w:rsidRPr="008E30D9">
        <w:rPr>
          <w:rFonts w:asciiTheme="minorHAnsi" w:hAnsiTheme="minorHAnsi" w:cstheme="minorHAnsi"/>
          <w:sz w:val="22"/>
        </w:rPr>
        <w:t>όπως έχει τροποποιηθεί και ισχύει.</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7C3E61B3"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w:t>
      </w:r>
      <w:r w:rsidR="00F92726" w:rsidRPr="2CF6E03D">
        <w:rPr>
          <w:rFonts w:asciiTheme="minorHAnsi" w:hAnsiTheme="minorHAnsi" w:cstheme="minorBidi"/>
          <w:sz w:val="22"/>
          <w:szCs w:val="22"/>
        </w:rPr>
        <w:t>(ΑΔΑ : …</w:t>
      </w:r>
      <w:r w:rsidR="00C01BEE">
        <w:rPr>
          <w:rFonts w:asciiTheme="minorHAnsi" w:hAnsiTheme="minorHAnsi" w:cstheme="minorBidi"/>
          <w:sz w:val="22"/>
          <w:szCs w:val="22"/>
        </w:rPr>
        <w:t>………………..</w:t>
      </w:r>
      <w:r w:rsidR="00F92726">
        <w:rPr>
          <w:rFonts w:asciiTheme="minorHAnsi" w:hAnsiTheme="minorHAnsi" w:cstheme="minorBidi"/>
          <w:sz w:val="22"/>
          <w:szCs w:val="22"/>
        </w:rPr>
        <w:t>…</w:t>
      </w:r>
      <w:r w:rsidR="00F92726" w:rsidRPr="2CF6E03D">
        <w:rPr>
          <w:rFonts w:asciiTheme="minorHAnsi" w:hAnsiTheme="minorHAnsi" w:cstheme="minorBidi"/>
          <w:sz w:val="22"/>
          <w:szCs w:val="22"/>
        </w:rPr>
        <w:t>)</w:t>
      </w:r>
      <w:r w:rsidRPr="2CF6E03D">
        <w:rPr>
          <w:rFonts w:asciiTheme="minorHAnsi" w:hAnsiTheme="minorHAnsi" w:cstheme="minorBidi"/>
          <w:sz w:val="22"/>
          <w:szCs w:val="22"/>
        </w:rPr>
        <w:t>πρόσκλησης της ΕΥ</w:t>
      </w:r>
      <w:r w:rsidR="00897936">
        <w:rPr>
          <w:rFonts w:asciiTheme="minorHAnsi" w:hAnsiTheme="minorHAnsi" w:cstheme="minorBidi"/>
          <w:sz w:val="22"/>
          <w:szCs w:val="22"/>
        </w:rPr>
        <w:t>ΣΥΔ-ΜΕΥ</w:t>
      </w:r>
      <w:r w:rsidRPr="2CF6E03D">
        <w:rPr>
          <w:rFonts w:asciiTheme="minorHAnsi" w:hAnsiTheme="minorHAnsi" w:cstheme="minorBidi"/>
          <w:sz w:val="22"/>
          <w:szCs w:val="22"/>
        </w:rPr>
        <w:t xml:space="preserve">  (εφόσον αφορά)</w:t>
      </w:r>
      <w:r w:rsidR="00C01BEE">
        <w:rPr>
          <w:rFonts w:asciiTheme="minorHAnsi" w:hAnsiTheme="minorHAnsi" w:cstheme="minorBidi"/>
          <w:sz w:val="22"/>
          <w:szCs w:val="22"/>
        </w:rPr>
        <w:t xml:space="preserve">. </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FD19B0">
            <w:pPr>
              <w:spacing w:line="264" w:lineRule="auto"/>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lastRenderedPageBreak/>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C46B0D">
          <w:headerReference w:type="default" r:id="rId12"/>
          <w:footerReference w:type="default" r:id="rId13"/>
          <w:headerReference w:type="first" r:id="rId14"/>
          <w:footerReference w:type="first" r:id="rId15"/>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C46B0D">
          <w:headerReference w:type="first" r:id="rId16"/>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0A29E1">
      <w:pPr>
        <w:tabs>
          <w:tab w:val="left" w:pos="969"/>
          <w:tab w:val="left" w:pos="1310"/>
        </w:tabs>
        <w:spacing w:before="120" w:after="120" w:line="280" w:lineRule="exact"/>
        <w:jc w:val="both"/>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0A29E1">
      <w:pPr>
        <w:spacing w:before="120" w:after="120" w:line="280" w:lineRule="exact"/>
        <w:jc w:val="both"/>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0A29E1">
      <w:pPr>
        <w:tabs>
          <w:tab w:val="left" w:pos="969"/>
          <w:tab w:val="left" w:pos="1310"/>
        </w:tabs>
        <w:spacing w:before="120" w:after="120" w:line="280" w:lineRule="exact"/>
        <w:jc w:val="both"/>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161B2C99" w:rsidR="00B413A0" w:rsidRPr="00060A53" w:rsidRDefault="00B413A0" w:rsidP="00B413A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060A53">
        <w:rPr>
          <w:rFonts w:asciiTheme="minorHAnsi" w:hAnsiTheme="minorHAnsi" w:cstheme="minorHAnsi"/>
          <w:sz w:val="22"/>
          <w:lang w:eastAsia="en-US"/>
        </w:rPr>
        <w:t xml:space="preserve">Υπουργείο </w:t>
      </w:r>
      <w:r w:rsidR="000A29E1">
        <w:rPr>
          <w:rFonts w:asciiTheme="minorHAnsi" w:hAnsiTheme="minorHAnsi" w:cstheme="minorHAnsi"/>
          <w:sz w:val="22"/>
          <w:lang w:eastAsia="en-US"/>
        </w:rPr>
        <w:t>Εθνικής Οικονομίας και Οικονομικών</w:t>
      </w:r>
      <w:r w:rsidRPr="00060A53">
        <w:rPr>
          <w:rFonts w:asciiTheme="minorHAnsi" w:hAnsiTheme="minorHAnsi" w:cstheme="minorHAnsi"/>
          <w:sz w:val="22"/>
          <w:lang w:eastAsia="en-US"/>
        </w:rPr>
        <w:t>, Διεύθυνση Δημοσίων Επενδύσεων, Νίκης 5-7, Αθήνα</w:t>
      </w:r>
      <w:r w:rsidRPr="2CF6E03D">
        <w:rPr>
          <w:rFonts w:ascii="Tahoma" w:hAnsi="Tahoma" w:cs="Tahoma"/>
          <w:sz w:val="18"/>
          <w:szCs w:val="18"/>
          <w:lang w:eastAsia="en-US"/>
        </w:rPr>
        <w:t xml:space="preserve"> </w:t>
      </w:r>
      <w:r w:rsidRPr="00060A53">
        <w:rPr>
          <w:rFonts w:asciiTheme="minorHAnsi" w:hAnsiTheme="minorHAnsi" w:cstheme="minorHAnsi"/>
          <w:sz w:val="22"/>
          <w:lang w:eastAsia="en-US"/>
        </w:rPr>
        <w:t>(κοινοποιείται ηλεκτρονικά μέσω του ΟΠΣ)</w:t>
      </w:r>
    </w:p>
    <w:p w14:paraId="71CD6856" w14:textId="2B8AA4DA"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4B2A36E7" w14:textId="77777777" w:rsidR="00174FD9" w:rsidRDefault="00174FD9" w:rsidP="00174FD9">
      <w:pPr>
        <w:rPr>
          <w:rFonts w:ascii="Calibri" w:hAnsi="Calibri" w:cs="Calibri"/>
          <w:b/>
          <w:sz w:val="22"/>
        </w:rPr>
      </w:pPr>
      <w:r>
        <w:rPr>
          <w:rFonts w:ascii="Calibri" w:hAnsi="Calibri" w:cs="Calibri"/>
          <w:b/>
          <w:sz w:val="22"/>
        </w:rPr>
        <w:lastRenderedPageBreak/>
        <w:t>Παράρτημα Ι : ΥΠΟΧΡΕΩΣΕΙΣ ΔΙΚΑΙΟΥΧΩΝ</w:t>
      </w:r>
    </w:p>
    <w:p w14:paraId="2D891B27" w14:textId="77777777" w:rsidR="00174FD9" w:rsidRDefault="00174FD9" w:rsidP="00174FD9">
      <w:pPr>
        <w:rPr>
          <w:rFonts w:ascii="Calibri" w:hAnsi="Calibri" w:cs="Calibri"/>
          <w:b/>
          <w:sz w:val="22"/>
          <w:lang w:eastAsia="en-US"/>
        </w:rPr>
      </w:pPr>
    </w:p>
    <w:p w14:paraId="7FE37BD5" w14:textId="77777777" w:rsidR="00174FD9" w:rsidRDefault="00174FD9" w:rsidP="00174FD9">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14:paraId="5512A452" w14:textId="77777777" w:rsidR="00174FD9" w:rsidRDefault="00174FD9" w:rsidP="00174FD9">
      <w:pPr>
        <w:spacing w:after="120"/>
        <w:ind w:left="225" w:right="210"/>
        <w:jc w:val="both"/>
        <w:textAlignment w:val="baseline"/>
        <w:rPr>
          <w:rFonts w:ascii="Calibri" w:hAnsi="Calibri" w:cs="Calibri"/>
          <w:sz w:val="22"/>
        </w:rPr>
      </w:pPr>
    </w:p>
    <w:p w14:paraId="4736C710"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14:paraId="1B7F9286" w14:textId="77777777" w:rsidR="00174FD9" w:rsidRDefault="00174FD9" w:rsidP="00174FD9">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14:paraId="0824CCC4" w14:textId="77777777" w:rsidR="00174FD9" w:rsidRDefault="00174FD9" w:rsidP="00174FD9">
      <w:pPr>
        <w:spacing w:after="120"/>
        <w:ind w:left="851"/>
        <w:jc w:val="both"/>
        <w:textAlignment w:val="baseline"/>
        <w:rPr>
          <w:rFonts w:ascii="Calibri" w:hAnsi="Calibri" w:cs="Calibri"/>
          <w:color w:val="000000"/>
          <w:sz w:val="22"/>
          <w:shd w:val="clear" w:color="auto" w:fill="FFFFFF"/>
        </w:rPr>
      </w:pPr>
    </w:p>
    <w:p w14:paraId="06D02385"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14:paraId="79EF4E26" w14:textId="77777777" w:rsidR="00174FD9" w:rsidRDefault="00174FD9" w:rsidP="00174FD9">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Pr>
          <w:rFonts w:ascii="Calibri" w:hAnsi="Calibri" w:cs="Calibri"/>
          <w:color w:val="000000"/>
          <w:sz w:val="22"/>
          <w:shd w:val="clear" w:color="auto" w:fill="FFFFFF"/>
        </w:rPr>
        <w:t>υποέργων</w:t>
      </w:r>
      <w:proofErr w:type="spellEnd"/>
      <w:r>
        <w:rPr>
          <w:rFonts w:ascii="Calibri" w:hAnsi="Calibri" w:cs="Calibri"/>
          <w:color w:val="000000"/>
          <w:sz w:val="22"/>
          <w:shd w:val="clear" w:color="auto" w:fill="FFFFFF"/>
        </w:rPr>
        <w:t xml:space="preserve">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14:paraId="6C9607C8"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Pr>
          <w:rFonts w:ascii="Calibri" w:hAnsi="Calibri" w:cs="Calibri"/>
          <w:color w:val="000000"/>
          <w:sz w:val="22"/>
          <w:shd w:val="clear" w:color="auto" w:fill="FFFFFF"/>
        </w:rPr>
        <w:t>υποέργου</w:t>
      </w:r>
      <w:proofErr w:type="spellEnd"/>
      <w:r>
        <w:rPr>
          <w:rFonts w:ascii="Calibri" w:hAnsi="Calibri" w:cs="Calibri"/>
          <w:color w:val="000000"/>
          <w:sz w:val="22"/>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52B566C9"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14:paraId="143512D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5320E2E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14:paraId="2FAD8A1E"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υποβάλλει αίτημα εξέτασης στη ΔΑ/ΕΦ για τροποποίηση του Τεχνικού Παραρτήματος Υλοποίησης </w:t>
      </w:r>
      <w:proofErr w:type="spellStart"/>
      <w:r>
        <w:rPr>
          <w:rFonts w:ascii="Calibri" w:hAnsi="Calibri" w:cs="Calibri"/>
          <w:color w:val="000000"/>
          <w:sz w:val="22"/>
          <w:shd w:val="clear" w:color="auto" w:fill="FFFFFF"/>
        </w:rPr>
        <w:t>Υποέργου</w:t>
      </w:r>
      <w:proofErr w:type="spellEnd"/>
      <w:r>
        <w:rPr>
          <w:rFonts w:ascii="Calibri" w:hAnsi="Calibri" w:cs="Calibri"/>
          <w:color w:val="000000"/>
          <w:sz w:val="22"/>
          <w:shd w:val="clear" w:color="auto" w:fill="FFFFFF"/>
        </w:rPr>
        <w:t xml:space="preserve"> με Ίδια Μέσα και να λαμβάνει την έγκρισή του. </w:t>
      </w:r>
    </w:p>
    <w:p w14:paraId="2F985E57" w14:textId="77777777" w:rsidR="00174FD9" w:rsidRDefault="00174FD9" w:rsidP="00174FD9">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68075A"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48EEAFB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07D78C72"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14:paraId="7333B525" w14:textId="77777777" w:rsidR="00174FD9" w:rsidRDefault="00174FD9" w:rsidP="00174FD9">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21B95470" w14:textId="77777777" w:rsidR="00174FD9" w:rsidRDefault="00174FD9" w:rsidP="00174FD9">
      <w:pPr>
        <w:spacing w:after="120"/>
        <w:jc w:val="both"/>
        <w:textAlignment w:val="baseline"/>
        <w:rPr>
          <w:rFonts w:ascii="Calibri" w:hAnsi="Calibri" w:cs="Calibri"/>
          <w:color w:val="000000"/>
          <w:sz w:val="22"/>
          <w:shd w:val="clear" w:color="auto" w:fill="FFFFFF"/>
        </w:rPr>
      </w:pPr>
    </w:p>
    <w:p w14:paraId="5DE91A3D"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14:paraId="52A06FE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14:paraId="6FF2A1C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14:paraId="4A3612FC"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14:paraId="17831B66"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14:paraId="1BBEE755"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14:paraId="05BD621A"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14:paraId="4D693817"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14:paraId="5899B07B"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14:paraId="1B144EA1"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14:paraId="75193833"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14:paraId="638DE1D4" w14:textId="77777777" w:rsidR="00174FD9" w:rsidRDefault="00174FD9" w:rsidP="00174FD9">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14:paraId="551D7208" w14:textId="77777777" w:rsidR="00174FD9" w:rsidRDefault="00174FD9" w:rsidP="00174FD9">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Pr>
          <w:rFonts w:ascii="Calibri" w:hAnsi="Calibri" w:cs="Calibri"/>
          <w:color w:val="000000"/>
          <w:sz w:val="22"/>
          <w:shd w:val="clear" w:color="auto" w:fill="FFFFFF"/>
        </w:rPr>
        <w:t>συμβασιοποιηθεί</w:t>
      </w:r>
      <w:proofErr w:type="spellEnd"/>
      <w:r>
        <w:rPr>
          <w:rFonts w:ascii="Calibri" w:hAnsi="Calibri" w:cs="Calibri"/>
          <w:color w:val="000000"/>
          <w:sz w:val="22"/>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14:paraId="65AC8BF3" w14:textId="77777777" w:rsidR="00174FD9" w:rsidRDefault="00174FD9" w:rsidP="00174FD9">
      <w:pPr>
        <w:spacing w:after="120"/>
        <w:ind w:left="465" w:right="135"/>
        <w:jc w:val="both"/>
        <w:textAlignment w:val="baseline"/>
        <w:rPr>
          <w:rFonts w:ascii="Calibri" w:hAnsi="Calibri" w:cs="Calibri"/>
          <w:sz w:val="22"/>
        </w:rPr>
      </w:pPr>
    </w:p>
    <w:p w14:paraId="2781CA76" w14:textId="77777777" w:rsidR="00174FD9" w:rsidRDefault="00174FD9" w:rsidP="00174FD9">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14:paraId="3940DAE6" w14:textId="77777777" w:rsidR="00174FD9" w:rsidRDefault="00174FD9" w:rsidP="00174FD9">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14:paraId="081A6EB8"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14:paraId="79162F0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14:paraId="63181E5A"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14:paraId="2F513CAF"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5A91E52E" w14:textId="77777777" w:rsidR="00174FD9" w:rsidRDefault="00174FD9" w:rsidP="00174FD9">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14:paraId="2A120D3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119212AF"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2BE38849" w14:textId="77777777" w:rsidR="00174FD9" w:rsidRDefault="00174FD9" w:rsidP="00174FD9">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52F021A6" w14:textId="77777777" w:rsidR="00174FD9" w:rsidRDefault="00174FD9" w:rsidP="00174FD9">
      <w:pPr>
        <w:spacing w:after="120"/>
        <w:jc w:val="both"/>
        <w:textAlignment w:val="baseline"/>
        <w:rPr>
          <w:rFonts w:ascii="Calibri" w:hAnsi="Calibri" w:cs="Calibri"/>
          <w:sz w:val="22"/>
        </w:rPr>
      </w:pPr>
    </w:p>
    <w:p w14:paraId="6147C1EF"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14:paraId="18E7C57E" w14:textId="77777777" w:rsidR="00174FD9" w:rsidRDefault="00174FD9" w:rsidP="00174FD9">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0E903A2F"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14:paraId="4E14D485"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1029DC0B" w14:textId="77777777" w:rsidR="00174FD9" w:rsidRDefault="00174FD9" w:rsidP="00174FD9">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30EB50CA" w14:textId="77777777" w:rsidR="00174FD9" w:rsidRDefault="00174FD9" w:rsidP="00174FD9">
      <w:pPr>
        <w:spacing w:after="120"/>
        <w:ind w:left="1185"/>
        <w:jc w:val="both"/>
        <w:textAlignment w:val="baseline"/>
        <w:rPr>
          <w:rFonts w:ascii="Calibri" w:hAnsi="Calibri" w:cs="Calibri"/>
          <w:sz w:val="22"/>
        </w:rPr>
      </w:pPr>
    </w:p>
    <w:p w14:paraId="4E87111A"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14:paraId="2EA7E35F"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14:paraId="79CA6D94" w14:textId="77777777" w:rsidR="00174FD9" w:rsidRDefault="00174FD9" w:rsidP="00174FD9">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65DABE33" w14:textId="77777777" w:rsidR="00174FD9" w:rsidRDefault="00174FD9" w:rsidP="00174FD9">
      <w:pPr>
        <w:spacing w:after="120"/>
        <w:jc w:val="both"/>
        <w:textAlignment w:val="baseline"/>
        <w:rPr>
          <w:rFonts w:ascii="Calibri" w:hAnsi="Calibri" w:cs="Calibri"/>
          <w:sz w:val="22"/>
        </w:rPr>
      </w:pPr>
    </w:p>
    <w:p w14:paraId="13BF990D"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14:paraId="385F3821" w14:textId="77777777" w:rsidR="00174FD9" w:rsidRDefault="00174FD9" w:rsidP="00174FD9">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14:paraId="37F90A81"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14:paraId="6814B966"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14:paraId="7E196348"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14:paraId="2F02AA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το συνολικό κόστος της πράξης, το οικείο ταμείο και ο ειδικός στόχος, το ποσοστό </w:t>
      </w:r>
      <w:proofErr w:type="spellStart"/>
      <w:r>
        <w:rPr>
          <w:rFonts w:ascii="Calibri" w:hAnsi="Calibri" w:cs="Calibri"/>
          <w:color w:val="000000"/>
          <w:sz w:val="22"/>
          <w:shd w:val="clear" w:color="auto" w:fill="FFFFFF"/>
        </w:rPr>
        <w:t>ενωσιακής</w:t>
      </w:r>
      <w:proofErr w:type="spellEnd"/>
      <w:r>
        <w:rPr>
          <w:rFonts w:ascii="Calibri" w:hAnsi="Calibri" w:cs="Calibri"/>
          <w:color w:val="000000"/>
          <w:sz w:val="22"/>
          <w:shd w:val="clear" w:color="auto" w:fill="FFFFFF"/>
        </w:rPr>
        <w:t xml:space="preserve"> συγχρηματοδότησης,  </w:t>
      </w:r>
      <w:r>
        <w:rPr>
          <w:rFonts w:ascii="Calibri" w:hAnsi="Calibri" w:cs="Calibri"/>
          <w:color w:val="000000"/>
          <w:sz w:val="22"/>
        </w:rPr>
        <w:t> </w:t>
      </w:r>
    </w:p>
    <w:p w14:paraId="14488035"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14:paraId="3C6B39A3" w14:textId="77777777" w:rsidR="00174FD9" w:rsidRDefault="00174FD9" w:rsidP="00174FD9">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14:paraId="788EE785" w14:textId="77777777" w:rsidR="00174FD9" w:rsidRDefault="00174FD9" w:rsidP="00174FD9">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14:paraId="1D54DA32"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w:t>
      </w:r>
      <w:proofErr w:type="spellStart"/>
      <w:r>
        <w:rPr>
          <w:rFonts w:ascii="Calibri" w:hAnsi="Calibri" w:cs="Calibri"/>
          <w:color w:val="000000"/>
          <w:sz w:val="22"/>
          <w:shd w:val="clear" w:color="auto" w:fill="FFFFFF"/>
        </w:rPr>
        <w:t>ιστότοπο</w:t>
      </w:r>
      <w:proofErr w:type="spellEnd"/>
      <w:r>
        <w:rPr>
          <w:rFonts w:ascii="Calibri" w:hAnsi="Calibri" w:cs="Calibri"/>
          <w:color w:val="000000"/>
          <w:sz w:val="22"/>
          <w:shd w:val="clear" w:color="auto" w:fill="FFFFFF"/>
        </w:rPr>
        <w:t xml:space="preserve">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14:paraId="5B4373D3" w14:textId="77777777" w:rsidR="00174FD9" w:rsidRDefault="00174FD9" w:rsidP="00174FD9">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14:paraId="45BF4051"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14:paraId="55133506" w14:textId="77777777" w:rsidR="00174FD9" w:rsidRDefault="00174FD9" w:rsidP="00174FD9">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5CE5F999"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7DA55B4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4BAC17A0"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14:paraId="241324C7"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0D769CF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1A7186AE"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14:paraId="104882DA" w14:textId="77777777" w:rsidR="00174FD9" w:rsidRDefault="00174FD9" w:rsidP="00174FD9">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14:paraId="48D09D2B" w14:textId="77777777" w:rsidR="00174FD9" w:rsidRDefault="00174FD9" w:rsidP="00174FD9">
      <w:pPr>
        <w:spacing w:after="120"/>
        <w:ind w:left="1185"/>
        <w:jc w:val="both"/>
        <w:textAlignment w:val="baseline"/>
        <w:rPr>
          <w:rFonts w:ascii="Calibri" w:hAnsi="Calibri" w:cs="Calibri"/>
          <w:sz w:val="22"/>
        </w:rPr>
      </w:pPr>
    </w:p>
    <w:p w14:paraId="062A4867" w14:textId="77777777" w:rsidR="00174FD9" w:rsidRDefault="00174FD9" w:rsidP="00174FD9">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14:paraId="1F28395D"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652D6320" w14:textId="36AC34F0"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w:t>
      </w:r>
      <w:r w:rsidR="000D06FC">
        <w:rPr>
          <w:rFonts w:ascii="Calibri" w:hAnsi="Calibri" w:cs="Calibri"/>
          <w:color w:val="000000"/>
          <w:sz w:val="22"/>
          <w:shd w:val="clear" w:color="auto" w:fill="FFFFFF"/>
        </w:rPr>
        <w:t>.1</w:t>
      </w:r>
      <w:r>
        <w:rPr>
          <w:rFonts w:ascii="Calibri" w:hAnsi="Calibri" w:cs="Calibri"/>
          <w:color w:val="000000"/>
          <w:sz w:val="22"/>
          <w:shd w:val="clear" w:color="auto" w:fill="FFFFFF"/>
        </w:rPr>
        <w:t xml:space="preserve">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1940A143"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14:paraId="5F774AA0" w14:textId="77777777" w:rsidR="00174FD9" w:rsidRDefault="00174FD9" w:rsidP="00174FD9">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7E76BA4E"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14:paraId="2BD64EE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14:paraId="579DC477" w14:textId="77777777" w:rsidR="00174FD9" w:rsidRDefault="00174FD9" w:rsidP="00174FD9">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14:paraId="5A86ED2F" w14:textId="77777777" w:rsidR="00174FD9" w:rsidRDefault="00174FD9" w:rsidP="00174FD9">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14:paraId="054609C1" w14:textId="77777777" w:rsidR="00174FD9" w:rsidRDefault="00174FD9" w:rsidP="00174FD9">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14:paraId="6AF0F73E" w14:textId="77777777" w:rsidR="00174FD9" w:rsidRDefault="00174FD9" w:rsidP="00174FD9">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14:paraId="394A0653"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p>
    <w:p w14:paraId="67E18148" w14:textId="77777777" w:rsidR="00174FD9" w:rsidRDefault="00174FD9" w:rsidP="00174FD9">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14:paraId="51298CE8"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p>
    <w:p w14:paraId="420F93BF" w14:textId="77777777" w:rsidR="00174FD9" w:rsidRDefault="00174FD9" w:rsidP="00174FD9">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14:paraId="6AA3DCB4"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14:paraId="2B56C8D2" w14:textId="77777777" w:rsidR="00174FD9" w:rsidRDefault="00174FD9" w:rsidP="00174FD9">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3B62FB8D" w14:textId="77777777" w:rsidR="00174FD9" w:rsidRDefault="00174FD9" w:rsidP="00174FD9">
      <w:pPr>
        <w:rPr>
          <w:rFonts w:asciiTheme="minorHAnsi" w:eastAsiaTheme="minorHAnsi" w:hAnsiTheme="minorHAnsi" w:cstheme="minorBidi"/>
          <w:kern w:val="2"/>
          <w:sz w:val="24"/>
          <w:szCs w:val="24"/>
          <w:lang w:eastAsia="en-US"/>
          <w14:ligatures w14:val="standardContextual"/>
        </w:rPr>
      </w:pP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C46B0D">
      <w:headerReference w:type="default" r:id="rId17"/>
      <w:footerReference w:type="even" r:id="rId18"/>
      <w:footerReference w:type="default" r:id="rId19"/>
      <w:headerReference w:type="first" r:id="rId20"/>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376" w14:textId="77777777" w:rsidR="009C58BA" w:rsidRDefault="009C58BA">
      <w:r>
        <w:separator/>
      </w:r>
    </w:p>
    <w:p w14:paraId="5E838626" w14:textId="77777777" w:rsidR="009C58BA" w:rsidRDefault="009C58BA"/>
  </w:endnote>
  <w:endnote w:type="continuationSeparator" w:id="0">
    <w:p w14:paraId="7D0F0595" w14:textId="77777777" w:rsidR="009C58BA" w:rsidRDefault="009C58BA">
      <w:r>
        <w:continuationSeparator/>
      </w:r>
    </w:p>
    <w:p w14:paraId="445613A6" w14:textId="77777777" w:rsidR="009C58BA" w:rsidRDefault="009C58BA"/>
  </w:endnote>
  <w:endnote w:type="continuationNotice" w:id="1">
    <w:p w14:paraId="718BDF49" w14:textId="77777777" w:rsidR="009C58BA" w:rsidRDefault="009C5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jc w:val="center"/>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577"/>
    </w:tblGrid>
    <w:tr w:rsidR="12B12604" w14:paraId="671FE2AB" w14:textId="77777777" w:rsidTr="00847FF6">
      <w:trPr>
        <w:trHeight w:val="840"/>
        <w:jc w:val="center"/>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00847FF6">
          <w:pPr>
            <w:spacing w:beforeAutospacing="1" w:line="259" w:lineRule="auto"/>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577"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FD820F2"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w:t>
          </w:r>
          <w:r w:rsidR="00532623">
            <w:rPr>
              <w:rFonts w:ascii="Tahoma" w:eastAsia="Tahoma" w:hAnsi="Tahoma" w:cs="Tahoma"/>
              <w:color w:val="000000" w:themeColor="text1"/>
              <w:sz w:val="16"/>
              <w:szCs w:val="16"/>
            </w:rPr>
            <w:t>2</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1E56DE52" w:rsidR="12B12604" w:rsidRDefault="203E68AA" w:rsidP="1B4384E5">
          <w:pPr>
            <w:spacing w:line="259" w:lineRule="auto"/>
            <w:contextualSpacing/>
            <w:jc w:val="right"/>
            <w:rPr>
              <w:rFonts w:ascii="Tahoma" w:eastAsia="Tahoma" w:hAnsi="Tahoma" w:cs="Tahoma"/>
              <w:color w:val="000000" w:themeColor="text1"/>
              <w:sz w:val="16"/>
              <w:szCs w:val="16"/>
            </w:rPr>
          </w:pPr>
          <w:proofErr w:type="spellStart"/>
          <w:r w:rsidRPr="203E68AA">
            <w:rPr>
              <w:rFonts w:ascii="Tahoma" w:eastAsia="Tahoma" w:hAnsi="Tahoma" w:cs="Tahoma"/>
              <w:color w:val="000000" w:themeColor="text1"/>
              <w:sz w:val="16"/>
              <w:szCs w:val="16"/>
            </w:rPr>
            <w:t>Ημ</w:t>
          </w:r>
          <w:proofErr w:type="spellEnd"/>
          <w:r w:rsidRPr="203E68AA">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02.05.2025</w:t>
          </w:r>
        </w:p>
      </w:tc>
    </w:tr>
  </w:tbl>
  <w:p w14:paraId="2F0E8775" w14:textId="7664221B" w:rsidR="00FB0C19" w:rsidRPr="00DA0D5E" w:rsidRDefault="00FB0C19" w:rsidP="00DA0D5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203E68AA">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2B4C60F2"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Ε.Ι.2_</w:t>
          </w:r>
          <w:r w:rsidR="00DA2B7B">
            <w:rPr>
              <w:rFonts w:ascii="Tahoma" w:eastAsia="Tahoma" w:hAnsi="Tahoma" w:cs="Tahoma"/>
              <w:color w:val="000000" w:themeColor="text1"/>
              <w:sz w:val="16"/>
              <w:szCs w:val="16"/>
            </w:rPr>
            <w:t>4</w:t>
          </w:r>
        </w:p>
        <w:p w14:paraId="6D61A512" w14:textId="6A57333A"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w:t>
          </w:r>
          <w:r w:rsidR="000D06FC">
            <w:rPr>
              <w:rFonts w:ascii="Tahoma" w:eastAsia="Tahoma" w:hAnsi="Tahoma" w:cs="Tahoma"/>
              <w:color w:val="000000" w:themeColor="text1"/>
              <w:sz w:val="16"/>
              <w:szCs w:val="16"/>
            </w:rPr>
            <w:t>2</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18677B39" w:rsidR="1B4384E5" w:rsidRDefault="203E68AA" w:rsidP="1B4384E5">
          <w:pPr>
            <w:spacing w:line="259" w:lineRule="auto"/>
            <w:jc w:val="right"/>
            <w:rPr>
              <w:rFonts w:ascii="Tahoma" w:eastAsia="Tahoma" w:hAnsi="Tahoma" w:cs="Tahoma"/>
              <w:color w:val="000000" w:themeColor="text1"/>
              <w:sz w:val="16"/>
              <w:szCs w:val="16"/>
            </w:rPr>
          </w:pPr>
          <w:proofErr w:type="spellStart"/>
          <w:r w:rsidRPr="203E68AA">
            <w:rPr>
              <w:rFonts w:ascii="Tahoma" w:eastAsia="Tahoma" w:hAnsi="Tahoma" w:cs="Tahoma"/>
              <w:color w:val="000000" w:themeColor="text1"/>
              <w:sz w:val="16"/>
              <w:szCs w:val="16"/>
            </w:rPr>
            <w:t>Ημ</w:t>
          </w:r>
          <w:proofErr w:type="spellEnd"/>
          <w:r w:rsidRPr="203E68AA">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02.05.2025</w:t>
          </w:r>
        </w:p>
      </w:tc>
    </w:tr>
  </w:tbl>
  <w:p w14:paraId="1568B950" w14:textId="77777777" w:rsidR="00DA0D5E" w:rsidRDefault="00DA0D5E" w:rsidP="1B4384E5">
    <w:pPr>
      <w:pStyle w:val="a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2"/>
      <w:gridCol w:w="930"/>
      <w:gridCol w:w="4173"/>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45ED1B91"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w:t>
          </w:r>
          <w:r w:rsidR="000D06FC">
            <w:rPr>
              <w:rFonts w:ascii="Tahoma" w:eastAsia="Tahoma" w:hAnsi="Tahoma" w:cs="Tahoma"/>
              <w:color w:val="000000" w:themeColor="text1"/>
              <w:sz w:val="16"/>
              <w:szCs w:val="16"/>
            </w:rPr>
            <w:t>2</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517F11A4"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xml:space="preserve">. Έκδοσης: </w:t>
          </w:r>
          <w:r w:rsidR="006028FA" w:rsidRPr="006028FA">
            <w:rPr>
              <w:rFonts w:ascii="Tahoma" w:eastAsia="Tahoma" w:hAnsi="Tahoma" w:cs="Tahoma"/>
              <w:color w:val="000000" w:themeColor="text1"/>
              <w:sz w:val="16"/>
              <w:szCs w:val="16"/>
            </w:rPr>
            <w:t>0</w:t>
          </w:r>
          <w:r w:rsidR="006028FA" w:rsidRPr="006028FA">
            <w:rPr>
              <w:rFonts w:ascii="Tahoma" w:eastAsia="Tahoma" w:hAnsi="Tahoma" w:cs="Tahoma"/>
              <w:color w:val="000000" w:themeColor="text1"/>
              <w:sz w:val="16"/>
              <w:szCs w:val="16"/>
              <w:lang w:val="en-US"/>
            </w:rPr>
            <w:t>2.05.</w:t>
          </w:r>
          <w:r w:rsidR="006028FA" w:rsidRPr="006028FA">
            <w:rPr>
              <w:rFonts w:ascii="Tahoma" w:eastAsia="Tahoma" w:hAnsi="Tahoma" w:cs="Tahoma"/>
              <w:color w:val="000000" w:themeColor="text1"/>
              <w:sz w:val="16"/>
              <w:szCs w:val="16"/>
            </w:rPr>
            <w:t>2025</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1CCB4" w14:textId="77777777" w:rsidR="009C58BA" w:rsidRDefault="009C58BA">
      <w:r>
        <w:separator/>
      </w:r>
    </w:p>
    <w:p w14:paraId="6FB6C51E" w14:textId="77777777" w:rsidR="009C58BA" w:rsidRDefault="009C58BA"/>
  </w:footnote>
  <w:footnote w:type="continuationSeparator" w:id="0">
    <w:p w14:paraId="28857AA6" w14:textId="77777777" w:rsidR="009C58BA" w:rsidRDefault="009C58BA">
      <w:r>
        <w:continuationSeparator/>
      </w:r>
    </w:p>
    <w:p w14:paraId="23BEEDCD" w14:textId="77777777" w:rsidR="009C58BA" w:rsidRDefault="009C58BA"/>
  </w:footnote>
  <w:footnote w:type="continuationNotice" w:id="1">
    <w:p w14:paraId="4601E135" w14:textId="77777777" w:rsidR="009C58BA" w:rsidRDefault="009C5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BEEA" w14:textId="7B45CBD0" w:rsidR="001A3F1E" w:rsidRPr="00E95765" w:rsidRDefault="001A3F1E" w:rsidP="00E95765">
    <w:pPr>
      <w:pStyle w:val="ad"/>
      <w:ind w:left="6379" w:hanging="992"/>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11D2D"/>
    <w:multiLevelType w:val="hybridMultilevel"/>
    <w:tmpl w:val="D638A7FC"/>
    <w:lvl w:ilvl="0" w:tplc="FFFFFFF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6FB8809E">
      <w:start w:val="5"/>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4"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7"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8"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1"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5"/>
  </w:num>
  <w:num w:numId="2" w16cid:durableId="1259869115">
    <w:abstractNumId w:val="14"/>
  </w:num>
  <w:num w:numId="3" w16cid:durableId="1567060751">
    <w:abstractNumId w:val="4"/>
  </w:num>
  <w:num w:numId="4" w16cid:durableId="1898663672">
    <w:abstractNumId w:val="12"/>
  </w:num>
  <w:num w:numId="5" w16cid:durableId="972637641">
    <w:abstractNumId w:val="7"/>
  </w:num>
  <w:num w:numId="6" w16cid:durableId="37555432">
    <w:abstractNumId w:val="6"/>
  </w:num>
  <w:num w:numId="7" w16cid:durableId="1219128503">
    <w:abstractNumId w:val="10"/>
  </w:num>
  <w:num w:numId="8" w16cid:durableId="1198201301">
    <w:abstractNumId w:val="1"/>
  </w:num>
  <w:num w:numId="9" w16cid:durableId="1993829563">
    <w:abstractNumId w:val="11"/>
  </w:num>
  <w:num w:numId="10" w16cid:durableId="1233733371">
    <w:abstractNumId w:val="9"/>
  </w:num>
  <w:num w:numId="11" w16cid:durableId="468591069">
    <w:abstractNumId w:val="3"/>
  </w:num>
  <w:num w:numId="12" w16cid:durableId="1544903464">
    <w:abstractNumId w:val="15"/>
  </w:num>
  <w:num w:numId="13" w16cid:durableId="371223928">
    <w:abstractNumId w:val="13"/>
  </w:num>
  <w:num w:numId="14" w16cid:durableId="2005891336">
    <w:abstractNumId w:val="8"/>
  </w:num>
  <w:num w:numId="15" w16cid:durableId="1268850128">
    <w:abstractNumId w:val="2"/>
  </w:num>
  <w:num w:numId="16" w16cid:durableId="11718707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6"/>
  </w:num>
  <w:num w:numId="23" w16cid:durableId="1867939702">
    <w:abstractNumId w:val="10"/>
  </w:num>
  <w:num w:numId="24" w16cid:durableId="8400043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3"/>
  </w:num>
  <w:num w:numId="27" w16cid:durableId="1348557713">
    <w:abstractNumId w:val="2"/>
  </w:num>
  <w:num w:numId="28" w16cid:durableId="1057895642">
    <w:abstractNumId w:val="0"/>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45D"/>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0A53"/>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29E1"/>
    <w:rsid w:val="000A48E4"/>
    <w:rsid w:val="000A59E1"/>
    <w:rsid w:val="000A6739"/>
    <w:rsid w:val="000A68D0"/>
    <w:rsid w:val="000A7AC1"/>
    <w:rsid w:val="000B080F"/>
    <w:rsid w:val="000B2A3C"/>
    <w:rsid w:val="000B3AF1"/>
    <w:rsid w:val="000B45DF"/>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06FC"/>
    <w:rsid w:val="000D2E81"/>
    <w:rsid w:val="000D324A"/>
    <w:rsid w:val="000D3F3E"/>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4E33"/>
    <w:rsid w:val="001A6B80"/>
    <w:rsid w:val="001B1643"/>
    <w:rsid w:val="001B2003"/>
    <w:rsid w:val="001B2509"/>
    <w:rsid w:val="001B344A"/>
    <w:rsid w:val="001B48A5"/>
    <w:rsid w:val="001B4F02"/>
    <w:rsid w:val="001B5717"/>
    <w:rsid w:val="001C0DEA"/>
    <w:rsid w:val="001C34D1"/>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254BF"/>
    <w:rsid w:val="002275DB"/>
    <w:rsid w:val="00230180"/>
    <w:rsid w:val="0023076D"/>
    <w:rsid w:val="002308A6"/>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073E"/>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0AF4"/>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5FD3"/>
    <w:rsid w:val="003D6ED2"/>
    <w:rsid w:val="003D72F9"/>
    <w:rsid w:val="003D7CF1"/>
    <w:rsid w:val="003E0493"/>
    <w:rsid w:val="003E0E49"/>
    <w:rsid w:val="003E120A"/>
    <w:rsid w:val="003E20C0"/>
    <w:rsid w:val="003E2D76"/>
    <w:rsid w:val="003E4614"/>
    <w:rsid w:val="003E6126"/>
    <w:rsid w:val="003E6A44"/>
    <w:rsid w:val="003E6CF5"/>
    <w:rsid w:val="003E7BCA"/>
    <w:rsid w:val="003F0BA5"/>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BC6"/>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1C1E"/>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2623"/>
    <w:rsid w:val="0053473C"/>
    <w:rsid w:val="00534D13"/>
    <w:rsid w:val="005359EA"/>
    <w:rsid w:val="00537A43"/>
    <w:rsid w:val="00537E51"/>
    <w:rsid w:val="0054161C"/>
    <w:rsid w:val="00542241"/>
    <w:rsid w:val="00543274"/>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8FA"/>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CFD"/>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7A"/>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4FDC"/>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866"/>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47FF6"/>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97936"/>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30D9"/>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3BF"/>
    <w:rsid w:val="008F6B42"/>
    <w:rsid w:val="0090055F"/>
    <w:rsid w:val="00900BCE"/>
    <w:rsid w:val="00901095"/>
    <w:rsid w:val="009015F8"/>
    <w:rsid w:val="00901871"/>
    <w:rsid w:val="00906AAC"/>
    <w:rsid w:val="00906B38"/>
    <w:rsid w:val="00906C25"/>
    <w:rsid w:val="0090728B"/>
    <w:rsid w:val="00907ACF"/>
    <w:rsid w:val="00910A2B"/>
    <w:rsid w:val="00911EC0"/>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58E4"/>
    <w:rsid w:val="00937E51"/>
    <w:rsid w:val="009413C8"/>
    <w:rsid w:val="00943F6E"/>
    <w:rsid w:val="009529D9"/>
    <w:rsid w:val="0095404A"/>
    <w:rsid w:val="00954AB3"/>
    <w:rsid w:val="00954BB9"/>
    <w:rsid w:val="009551BC"/>
    <w:rsid w:val="00961551"/>
    <w:rsid w:val="009625FC"/>
    <w:rsid w:val="00962711"/>
    <w:rsid w:val="0096640A"/>
    <w:rsid w:val="00966F9C"/>
    <w:rsid w:val="00967078"/>
    <w:rsid w:val="00970294"/>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58BA"/>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7C6"/>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1EC7"/>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B783E"/>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5CF"/>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1BEE"/>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ABD"/>
    <w:rsid w:val="00C45F65"/>
    <w:rsid w:val="00C46B0D"/>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CF761C"/>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950"/>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C4B"/>
    <w:rsid w:val="00DF4E72"/>
    <w:rsid w:val="00DF7E96"/>
    <w:rsid w:val="00E01487"/>
    <w:rsid w:val="00E01785"/>
    <w:rsid w:val="00E03AE4"/>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5D0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B4"/>
    <w:rsid w:val="00EC78C3"/>
    <w:rsid w:val="00ED1275"/>
    <w:rsid w:val="00ED252A"/>
    <w:rsid w:val="00ED4AD6"/>
    <w:rsid w:val="00ED532D"/>
    <w:rsid w:val="00EE2E52"/>
    <w:rsid w:val="00EE3DF9"/>
    <w:rsid w:val="00EE6432"/>
    <w:rsid w:val="00EE6CC1"/>
    <w:rsid w:val="00EE6D4D"/>
    <w:rsid w:val="00EE6DAC"/>
    <w:rsid w:val="00EE7A37"/>
    <w:rsid w:val="00EF047D"/>
    <w:rsid w:val="00EF0E15"/>
    <w:rsid w:val="00EF6DDF"/>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2726"/>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19B0"/>
    <w:rsid w:val="00FD4044"/>
    <w:rsid w:val="00FD427F"/>
    <w:rsid w:val="00FD45C1"/>
    <w:rsid w:val="00FD5D10"/>
    <w:rsid w:val="00FD69AB"/>
    <w:rsid w:val="00FD7101"/>
    <w:rsid w:val="00FD7756"/>
    <w:rsid w:val="00FD7D84"/>
    <w:rsid w:val="00FE4425"/>
    <w:rsid w:val="00FE489D"/>
    <w:rsid w:val="00FE53B5"/>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03E68AA"/>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100418749">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537012460">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65259880">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384908384">
      <w:bodyDiv w:val="1"/>
      <w:marLeft w:val="0"/>
      <w:marRight w:val="0"/>
      <w:marTop w:val="0"/>
      <w:marBottom w:val="0"/>
      <w:divBdr>
        <w:top w:val="none" w:sz="0" w:space="0" w:color="auto"/>
        <w:left w:val="none" w:sz="0" w:space="0" w:color="auto"/>
        <w:bottom w:val="none" w:sz="0" w:space="0" w:color="auto"/>
        <w:right w:val="none" w:sz="0" w:space="0" w:color="auto"/>
      </w:divBdr>
    </w:div>
    <w:div w:id="1434352159">
      <w:bodyDiv w:val="1"/>
      <w:marLeft w:val="0"/>
      <w:marRight w:val="0"/>
      <w:marTop w:val="0"/>
      <w:marBottom w:val="0"/>
      <w:divBdr>
        <w:top w:val="none" w:sz="0" w:space="0" w:color="auto"/>
        <w:left w:val="none" w:sz="0" w:space="0" w:color="auto"/>
        <w:bottom w:val="none" w:sz="0" w:space="0" w:color="auto"/>
        <w:right w:val="none" w:sz="0" w:space="0" w:color="auto"/>
      </w:divBdr>
    </w:div>
    <w:div w:id="1530794447">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bc4b511df556970574421cac87535b4b">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e279a340938bbe2f21199f6f86dc425"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CF819248-DB03-49BF-A809-B41BBF7E6876}"/>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5241</Words>
  <Characters>28302</Characters>
  <Application>Microsoft Office Word</Application>
  <DocSecurity>0</DocSecurity>
  <Lines>235</Lines>
  <Paragraphs>66</Paragraphs>
  <ScaleCrop>false</ScaleCrop>
  <Company>Uknown</Company>
  <LinksUpToDate>false</LinksUpToDate>
  <CharactersWithSpaces>33477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Dimitra Soulele</cp:lastModifiedBy>
  <cp:revision>89</cp:revision>
  <cp:lastPrinted>2022-11-15T22:54:00Z</cp:lastPrinted>
  <dcterms:created xsi:type="dcterms:W3CDTF">2023-05-30T09:24:00Z</dcterms:created>
  <dcterms:modified xsi:type="dcterms:W3CDTF">2025-05-09T11:25:00Z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